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FE" w:rsidRPr="000152FE" w:rsidRDefault="000152FE" w:rsidP="000152FE">
      <w:pPr>
        <w:jc w:val="center"/>
        <w:rPr>
          <w:rFonts w:ascii="Arial" w:hAnsi="Arial" w:cs="Arial"/>
          <w:b/>
          <w:sz w:val="28"/>
        </w:rPr>
      </w:pPr>
      <w:r w:rsidRPr="000152FE">
        <w:rPr>
          <w:rFonts w:ascii="Arial" w:hAnsi="Arial" w:cs="Arial"/>
          <w:b/>
          <w:sz w:val="28"/>
        </w:rPr>
        <w:t>Bezpłatne turnusy rehabilitacyjne KRUS dla dzieci rolników – wnioski można składać tylko do 29 maja 2026 r.</w:t>
      </w:r>
    </w:p>
    <w:p w:rsidR="000152FE" w:rsidRPr="000152FE" w:rsidRDefault="000152FE" w:rsidP="000152FE">
      <w:pPr>
        <w:rPr>
          <w:rFonts w:ascii="Arial" w:hAnsi="Arial" w:cs="Arial"/>
          <w:sz w:val="28"/>
        </w:rPr>
      </w:pPr>
    </w:p>
    <w:p w:rsidR="000152FE" w:rsidRPr="000152FE" w:rsidRDefault="000152FE" w:rsidP="000152FE">
      <w:pPr>
        <w:spacing w:line="269" w:lineRule="auto"/>
        <w:jc w:val="both"/>
        <w:rPr>
          <w:rFonts w:ascii="Arial" w:hAnsi="Arial" w:cs="Arial"/>
        </w:rPr>
      </w:pPr>
      <w:r w:rsidRPr="000152FE">
        <w:rPr>
          <w:rFonts w:ascii="Arial" w:hAnsi="Arial" w:cs="Arial"/>
        </w:rPr>
        <w:t>Zapraszamy na bezpłatne turnusy rehabilitacyjne dla dzieci rolników. W czasie turnusu Twoje dziecko połączy zdrowy wypoczynek z rehabilitacją. Dzięki specjalistom z Centrów Rehabilitacji Rolników KRUS udział w turnusie pozwala wspierać u dzieci leczenie chorób układu oddechowego, układu ruchu i wad postawy.</w:t>
      </w:r>
    </w:p>
    <w:p w:rsidR="000152FE" w:rsidRDefault="000152FE" w:rsidP="000152FE">
      <w:pPr>
        <w:spacing w:line="269" w:lineRule="auto"/>
        <w:jc w:val="both"/>
        <w:rPr>
          <w:rFonts w:ascii="Arial" w:hAnsi="Arial" w:cs="Arial"/>
          <w:b/>
        </w:rPr>
      </w:pPr>
    </w:p>
    <w:p w:rsidR="000152FE" w:rsidRPr="000152FE" w:rsidRDefault="000152FE" w:rsidP="000152FE">
      <w:pPr>
        <w:spacing w:line="269" w:lineRule="auto"/>
        <w:jc w:val="both"/>
        <w:rPr>
          <w:rFonts w:ascii="Arial" w:hAnsi="Arial" w:cs="Arial"/>
          <w:b/>
        </w:rPr>
      </w:pPr>
      <w:r w:rsidRPr="000152FE">
        <w:rPr>
          <w:rFonts w:ascii="Arial" w:hAnsi="Arial" w:cs="Arial"/>
          <w:b/>
        </w:rPr>
        <w:t>Kto może skorzystać z tej oferty?</w:t>
      </w:r>
    </w:p>
    <w:p w:rsidR="000152FE" w:rsidRPr="000152FE" w:rsidRDefault="000152FE" w:rsidP="000152FE">
      <w:pPr>
        <w:spacing w:line="269" w:lineRule="auto"/>
        <w:jc w:val="both"/>
        <w:rPr>
          <w:rFonts w:ascii="Arial" w:hAnsi="Arial" w:cs="Arial"/>
        </w:rPr>
      </w:pPr>
      <w:r w:rsidRPr="000152FE">
        <w:rPr>
          <w:rFonts w:ascii="Arial" w:hAnsi="Arial" w:cs="Arial"/>
        </w:rPr>
        <w:t>Dzieci urodzone w latach 2011-2019, których rodzice lu</w:t>
      </w:r>
      <w:r>
        <w:rPr>
          <w:rFonts w:ascii="Arial" w:hAnsi="Arial" w:cs="Arial"/>
        </w:rPr>
        <w:t>b opiekunowie są ubezpieczeni w </w:t>
      </w:r>
      <w:r w:rsidRPr="000152FE">
        <w:rPr>
          <w:rFonts w:ascii="Arial" w:hAnsi="Arial" w:cs="Arial"/>
        </w:rPr>
        <w:t>KRUS. Pierwszeństwo mają dzieci z orzeczeniem o niepełnosprawności.</w:t>
      </w:r>
    </w:p>
    <w:p w:rsidR="000152FE" w:rsidRPr="000152FE" w:rsidRDefault="000152FE" w:rsidP="000152FE">
      <w:pPr>
        <w:spacing w:after="120" w:line="269" w:lineRule="auto"/>
        <w:jc w:val="both"/>
        <w:rPr>
          <w:rFonts w:ascii="Arial" w:hAnsi="Arial" w:cs="Arial"/>
        </w:rPr>
      </w:pPr>
      <w:r w:rsidRPr="000152FE">
        <w:rPr>
          <w:rFonts w:ascii="Arial" w:hAnsi="Arial" w:cs="Arial"/>
        </w:rPr>
        <w:t>Turnusy rehabilitacyjne trwają 21 dni. Organizujemy je w naszych Centrach Rehabilitacji Rolników:</w:t>
      </w:r>
    </w:p>
    <w:p w:rsidR="000152FE" w:rsidRPr="000152FE" w:rsidRDefault="000152FE" w:rsidP="000152FE">
      <w:pPr>
        <w:spacing w:line="269" w:lineRule="auto"/>
        <w:ind w:left="284"/>
        <w:jc w:val="both"/>
        <w:rPr>
          <w:rFonts w:ascii="Arial" w:hAnsi="Arial" w:cs="Arial"/>
        </w:rPr>
      </w:pPr>
      <w:r>
        <w:rPr>
          <w:rFonts w:ascii="Arial" w:hAnsi="Arial" w:cs="Arial"/>
        </w:rPr>
        <w:t>-</w:t>
      </w:r>
      <w:r w:rsidRPr="000152FE">
        <w:rPr>
          <w:rFonts w:ascii="Arial" w:hAnsi="Arial" w:cs="Arial"/>
        </w:rPr>
        <w:t xml:space="preserve">w Jedlcu (w terminie </w:t>
      </w:r>
      <w:r>
        <w:rPr>
          <w:rFonts w:ascii="Arial" w:hAnsi="Arial" w:cs="Arial"/>
        </w:rPr>
        <w:t>31</w:t>
      </w:r>
      <w:r w:rsidRPr="000152FE">
        <w:rPr>
          <w:rFonts w:ascii="Arial" w:hAnsi="Arial" w:cs="Arial"/>
        </w:rPr>
        <w:t>.07-</w:t>
      </w:r>
      <w:r>
        <w:rPr>
          <w:rFonts w:ascii="Arial" w:hAnsi="Arial" w:cs="Arial"/>
        </w:rPr>
        <w:t>20</w:t>
      </w:r>
      <w:r w:rsidRPr="000152FE">
        <w:rPr>
          <w:rFonts w:ascii="Arial" w:hAnsi="Arial" w:cs="Arial"/>
        </w:rPr>
        <w:t xml:space="preserve">.08.2026 r. schorzenia układu ruchu) </w:t>
      </w:r>
    </w:p>
    <w:p w:rsidR="000152FE" w:rsidRPr="000152FE" w:rsidRDefault="000152FE" w:rsidP="000152FE">
      <w:pPr>
        <w:spacing w:line="269" w:lineRule="auto"/>
        <w:ind w:left="284"/>
        <w:jc w:val="both"/>
        <w:rPr>
          <w:rFonts w:ascii="Arial" w:hAnsi="Arial" w:cs="Arial"/>
        </w:rPr>
      </w:pPr>
      <w:r>
        <w:rPr>
          <w:rFonts w:ascii="Arial" w:hAnsi="Arial" w:cs="Arial"/>
        </w:rPr>
        <w:t>-</w:t>
      </w:r>
      <w:r w:rsidRPr="000152FE">
        <w:rPr>
          <w:rFonts w:ascii="Arial" w:hAnsi="Arial" w:cs="Arial"/>
        </w:rPr>
        <w:t xml:space="preserve">w Szklarskiej Porębie (w terminie </w:t>
      </w:r>
      <w:r>
        <w:rPr>
          <w:rFonts w:ascii="Arial" w:hAnsi="Arial" w:cs="Arial"/>
        </w:rPr>
        <w:t>30.06</w:t>
      </w:r>
      <w:r w:rsidRPr="000152FE">
        <w:rPr>
          <w:rFonts w:ascii="Arial" w:hAnsi="Arial" w:cs="Arial"/>
        </w:rPr>
        <w:t>-</w:t>
      </w:r>
      <w:r>
        <w:rPr>
          <w:rFonts w:ascii="Arial" w:hAnsi="Arial" w:cs="Arial"/>
        </w:rPr>
        <w:t>20.07</w:t>
      </w:r>
      <w:r w:rsidRPr="000152FE">
        <w:rPr>
          <w:rFonts w:ascii="Arial" w:hAnsi="Arial" w:cs="Arial"/>
        </w:rPr>
        <w:t>.2026 r. schorzenia układu oddechowego)</w:t>
      </w:r>
    </w:p>
    <w:p w:rsidR="000152FE" w:rsidRDefault="000152FE" w:rsidP="000152FE">
      <w:pPr>
        <w:spacing w:line="269" w:lineRule="auto"/>
        <w:jc w:val="both"/>
        <w:rPr>
          <w:rFonts w:ascii="Arial" w:hAnsi="Arial" w:cs="Arial"/>
          <w:b/>
        </w:rPr>
      </w:pPr>
    </w:p>
    <w:p w:rsidR="000152FE" w:rsidRPr="000152FE" w:rsidRDefault="000152FE" w:rsidP="000152FE">
      <w:pPr>
        <w:spacing w:line="269" w:lineRule="auto"/>
        <w:jc w:val="both"/>
        <w:rPr>
          <w:rFonts w:ascii="Arial" w:hAnsi="Arial" w:cs="Arial"/>
          <w:b/>
        </w:rPr>
      </w:pPr>
      <w:r w:rsidRPr="000152FE">
        <w:rPr>
          <w:rFonts w:ascii="Arial" w:hAnsi="Arial" w:cs="Arial"/>
          <w:b/>
        </w:rPr>
        <w:t xml:space="preserve">Co trzeba zrobić, aby się zapisać? </w:t>
      </w:r>
    </w:p>
    <w:p w:rsidR="000152FE" w:rsidRPr="000152FE" w:rsidRDefault="000152FE" w:rsidP="000152FE">
      <w:pPr>
        <w:spacing w:after="0" w:line="269" w:lineRule="auto"/>
        <w:jc w:val="both"/>
        <w:rPr>
          <w:rFonts w:ascii="Arial" w:hAnsi="Arial" w:cs="Arial"/>
        </w:rPr>
      </w:pPr>
      <w:r w:rsidRPr="000152FE">
        <w:rPr>
          <w:rFonts w:ascii="Arial" w:hAnsi="Arial" w:cs="Arial"/>
        </w:rPr>
        <w:t>Wypełnij wniosek o rehabilitację rolniczą oraz niezbędne form</w:t>
      </w:r>
      <w:r>
        <w:rPr>
          <w:rFonts w:ascii="Arial" w:hAnsi="Arial" w:cs="Arial"/>
        </w:rPr>
        <w:t>ularze. Ich druki są dostępne w </w:t>
      </w:r>
      <w:r w:rsidRPr="000152FE">
        <w:rPr>
          <w:rFonts w:ascii="Arial" w:hAnsi="Arial" w:cs="Arial"/>
        </w:rPr>
        <w:t>naszych placówkach terenowych a także na stronie internetowej:</w:t>
      </w:r>
    </w:p>
    <w:p w:rsidR="000152FE" w:rsidRDefault="00517BAF" w:rsidP="000152FE">
      <w:pPr>
        <w:spacing w:line="269" w:lineRule="auto"/>
        <w:jc w:val="both"/>
        <w:rPr>
          <w:rFonts w:ascii="Arial" w:hAnsi="Arial" w:cs="Arial"/>
        </w:rPr>
      </w:pPr>
      <w:hyperlink r:id="rId4" w:history="1">
        <w:r w:rsidR="000152FE" w:rsidRPr="0055784E">
          <w:rPr>
            <w:rStyle w:val="Hipercze"/>
            <w:rFonts w:ascii="Arial" w:hAnsi="Arial" w:cs="Arial"/>
          </w:rPr>
          <w:t>https://www.gov.pl/web/krus/turnusy-rehabilitacyjne-dla-dzieci-rolnikow-w-2026-roku</w:t>
        </w:r>
      </w:hyperlink>
    </w:p>
    <w:p w:rsidR="000152FE" w:rsidRPr="000152FE" w:rsidRDefault="000152FE" w:rsidP="000152FE">
      <w:pPr>
        <w:spacing w:line="269" w:lineRule="auto"/>
        <w:jc w:val="both"/>
        <w:rPr>
          <w:rFonts w:ascii="Arial" w:hAnsi="Arial" w:cs="Arial"/>
        </w:rPr>
      </w:pPr>
      <w:r w:rsidRPr="000152FE">
        <w:rPr>
          <w:rFonts w:ascii="Arial" w:hAnsi="Arial" w:cs="Arial"/>
        </w:rPr>
        <w:t xml:space="preserve">Wypełniony wniosek wraz z formularzami złóż </w:t>
      </w:r>
      <w:r w:rsidRPr="000152FE">
        <w:rPr>
          <w:rFonts w:ascii="Arial" w:hAnsi="Arial" w:cs="Arial"/>
          <w:b/>
        </w:rPr>
        <w:t>do 29 maja 2026 roku</w:t>
      </w:r>
      <w:r w:rsidRPr="000152FE">
        <w:rPr>
          <w:rFonts w:ascii="Arial" w:hAnsi="Arial" w:cs="Arial"/>
        </w:rPr>
        <w:t xml:space="preserve"> w placówce KRUS właściwej dla Twojego miejsca zamieszkania. </w:t>
      </w:r>
    </w:p>
    <w:p w:rsidR="000152FE" w:rsidRPr="000152FE" w:rsidRDefault="000152FE" w:rsidP="000152FE">
      <w:pPr>
        <w:spacing w:line="269" w:lineRule="auto"/>
        <w:jc w:val="both"/>
        <w:rPr>
          <w:rFonts w:ascii="Arial" w:hAnsi="Arial" w:cs="Arial"/>
        </w:rPr>
      </w:pPr>
      <w:r w:rsidRPr="000152FE">
        <w:rPr>
          <w:rFonts w:ascii="Arial" w:hAnsi="Arial" w:cs="Arial"/>
        </w:rPr>
        <w:t>Skierowanie dziecka na turnus rehabilitacyjny nastąpi po pozytywnej kwalifikacji wniosku dokonanej przez regionalnego inspektora orzecznictwa lekarskiego Kasy (w przypadku dużej liczby wniosków o zakwalifikowaniu dziecka zdecyduje dodatkowo kolejność wpływu wniosku do KRUS).</w:t>
      </w:r>
    </w:p>
    <w:p w:rsidR="000152FE" w:rsidRPr="000152FE" w:rsidRDefault="000152FE" w:rsidP="000152FE">
      <w:pPr>
        <w:spacing w:line="269" w:lineRule="auto"/>
        <w:jc w:val="both"/>
        <w:rPr>
          <w:rFonts w:ascii="Arial" w:hAnsi="Arial" w:cs="Arial"/>
        </w:rPr>
      </w:pPr>
      <w:r w:rsidRPr="000152FE">
        <w:rPr>
          <w:rFonts w:ascii="Arial" w:hAnsi="Arial" w:cs="Arial"/>
          <w:b/>
        </w:rPr>
        <w:t>Ważne:</w:t>
      </w:r>
      <w:r w:rsidRPr="000152FE">
        <w:rPr>
          <w:rFonts w:ascii="Arial" w:hAnsi="Arial" w:cs="Arial"/>
        </w:rPr>
        <w:t xml:space="preserve"> nasze Centra Rehabilitacji Rolników zapewniają dzieciom całodzienne wyżywienie, całodobową opiekę medyczną oraz indywidualny program rehabilitacyjny. Opiekę nad dziećmi sprawuje wykwalifikowana kadra pedagogiczna. </w:t>
      </w:r>
    </w:p>
    <w:p w:rsidR="000152FE" w:rsidRPr="000152FE" w:rsidRDefault="000152FE" w:rsidP="000152FE">
      <w:pPr>
        <w:spacing w:line="269" w:lineRule="auto"/>
        <w:jc w:val="both"/>
        <w:rPr>
          <w:rFonts w:ascii="Arial" w:hAnsi="Arial" w:cs="Arial"/>
        </w:rPr>
      </w:pPr>
      <w:r w:rsidRPr="000152FE">
        <w:rPr>
          <w:rFonts w:ascii="Arial" w:hAnsi="Arial" w:cs="Arial"/>
        </w:rPr>
        <w:t>Pobyt Twojego dziecka na turnusie rehabilitacyjnym KRUS jest całkowicie bezpłatny. Koszt pobytu oraz dojazdu wynajętym autokarem pokrywa Kasa Rolniczego Ubezpieczenia Społecznego. Dodatkowo uczestnicy turnusów objęci są ubezpieczeniem od następstw nieszczęśliwych wypadków.</w:t>
      </w:r>
    </w:p>
    <w:p w:rsidR="007449DF" w:rsidRPr="000152FE" w:rsidRDefault="000152FE" w:rsidP="000152FE">
      <w:pPr>
        <w:spacing w:line="269" w:lineRule="auto"/>
        <w:jc w:val="both"/>
        <w:rPr>
          <w:rFonts w:ascii="Arial" w:hAnsi="Arial" w:cs="Arial"/>
        </w:rPr>
      </w:pPr>
      <w:r w:rsidRPr="000152FE">
        <w:rPr>
          <w:rFonts w:ascii="Arial" w:hAnsi="Arial" w:cs="Arial"/>
        </w:rPr>
        <w:t xml:space="preserve">Szczegółowe informacje pod numerami tel.: </w:t>
      </w:r>
      <w:r w:rsidR="00C5242D" w:rsidRPr="00C5242D">
        <w:rPr>
          <w:rFonts w:ascii="Arial" w:hAnsi="Arial" w:cs="Arial"/>
        </w:rPr>
        <w:t>44 725 64 25 i 44 725 64 16</w:t>
      </w:r>
      <w:bookmarkStart w:id="0" w:name="_GoBack"/>
      <w:bookmarkEnd w:id="0"/>
      <w:r w:rsidRPr="000152FE">
        <w:rPr>
          <w:rFonts w:ascii="Arial" w:hAnsi="Arial" w:cs="Arial"/>
        </w:rPr>
        <w:t xml:space="preserve">, a także na stronie internetowej </w:t>
      </w:r>
      <w:hyperlink r:id="rId5" w:history="1">
        <w:r w:rsidR="00121CB9" w:rsidRPr="0055784E">
          <w:rPr>
            <w:rStyle w:val="Hipercze"/>
            <w:rFonts w:ascii="Arial" w:hAnsi="Arial" w:cs="Arial"/>
          </w:rPr>
          <w:t>https://www.gov.pl/web/krus/turnusy-rehabilitacyjne-dla-dzieci-rolnikow-w-2026-roku</w:t>
        </w:r>
      </w:hyperlink>
    </w:p>
    <w:sectPr w:rsidR="007449DF" w:rsidRPr="000152FE" w:rsidSect="00517B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152FE"/>
    <w:rsid w:val="000152FE"/>
    <w:rsid w:val="00121CB9"/>
    <w:rsid w:val="00517BAF"/>
    <w:rsid w:val="007449DF"/>
    <w:rsid w:val="00B158FD"/>
    <w:rsid w:val="00C524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BA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152F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pl/web/krus/turnusy-rehabilitacyjne-dla-dzieci-rolnikow-w-2026-roku" TargetMode="External"/><Relationship Id="rId4" Type="http://schemas.openxmlformats.org/officeDocument/2006/relationships/hyperlink" Target="https://www.gov.pl/web/krus/turnusy-rehabilitacyjne-dla-dzieci-rolnikow-w-2026-rok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2072</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Kraska</dc:creator>
  <cp:lastModifiedBy>Małgorzata Piwońska</cp:lastModifiedBy>
  <cp:revision>2</cp:revision>
  <dcterms:created xsi:type="dcterms:W3CDTF">2026-05-14T08:45:00Z</dcterms:created>
  <dcterms:modified xsi:type="dcterms:W3CDTF">2026-05-14T08:45:00Z</dcterms:modified>
</cp:coreProperties>
</file>